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61"/>
        <w:gridCol w:w="3411"/>
        <w:gridCol w:w="537"/>
        <w:gridCol w:w="1333"/>
      </w:tblGrid>
      <w:tr w:rsidR="007D2A21" w:rsidRPr="007D2A21" w:rsidTr="007D2A21">
        <w:trPr>
          <w:trHeight w:val="405"/>
        </w:trPr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LILLESTRØM TENNISKLUBB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2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bookmarkStart w:id="0" w:name="_GoBack"/>
            <w:bookmarkEnd w:id="0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37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BUDSJETT 2019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Budsjett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30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2019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31.12.18.</w:t>
            </w:r>
          </w:p>
        </w:tc>
      </w:tr>
      <w:tr w:rsidR="007D2A21" w:rsidRPr="007D2A21" w:rsidTr="007D2A21">
        <w:trPr>
          <w:trHeight w:val="28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u w:val="single"/>
                <w:lang w:eastAsia="nb-NO"/>
              </w:rPr>
              <w:t>Driftsinntekter: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 xml:space="preserve">Medlemsinnbetaling - </w:t>
            </w:r>
            <w:proofErr w:type="spellStart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Buypass</w:t>
            </w:r>
            <w:proofErr w:type="spellEnd"/>
            <w:r w:rsidRPr="007D2A21">
              <w:rPr>
                <w:rFonts w:eastAsia="Times New Roman" w:cs="Times New Roman"/>
                <w:b/>
                <w:bCs/>
                <w:lang w:eastAsia="nb-NO"/>
              </w:rPr>
              <w:t xml:space="preserve"> </w:t>
            </w:r>
            <w:proofErr w:type="spellStart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Payment</w:t>
            </w:r>
            <w:proofErr w:type="spellEnd"/>
            <w:r w:rsidRPr="007D2A21">
              <w:rPr>
                <w:rFonts w:eastAsia="Times New Roman" w:cs="Times New Roman"/>
                <w:b/>
                <w:bCs/>
                <w:lang w:eastAsia="nb-NO"/>
              </w:rPr>
              <w:t xml:space="preserve"> AS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80.000,00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80.144,00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 xml:space="preserve">Sponsing </w:t>
            </w:r>
            <w:proofErr w:type="gramStart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fra  Bedrift</w:t>
            </w:r>
            <w:proofErr w:type="gramEnd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/Sponsor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25.000,00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25.000,00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Medlemsinnbetaling Junior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7.000,00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5.600,00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Medlemsinnbetaling Senior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20.800,00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20.800,00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Medlemsinnbetaling Familie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16.000,00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12.000,00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nb-NO"/>
              </w:rPr>
            </w:pPr>
            <w:proofErr w:type="spellStart"/>
            <w:r w:rsidRPr="007D2A21">
              <w:rPr>
                <w:rFonts w:eastAsia="Times New Roman" w:cs="Times New Roman"/>
                <w:b/>
                <w:bCs/>
                <w:lang w:val="en-US" w:eastAsia="nb-NO"/>
              </w:rPr>
              <w:t>Leie</w:t>
            </w:r>
            <w:proofErr w:type="spellEnd"/>
            <w:r w:rsidRPr="007D2A21">
              <w:rPr>
                <w:rFonts w:eastAsia="Times New Roman" w:cs="Times New Roman"/>
                <w:b/>
                <w:bCs/>
                <w:lang w:val="en-US" w:eastAsia="nb-NO"/>
              </w:rPr>
              <w:t xml:space="preserve"> </w:t>
            </w:r>
            <w:proofErr w:type="spellStart"/>
            <w:r w:rsidRPr="007D2A21">
              <w:rPr>
                <w:rFonts w:eastAsia="Times New Roman" w:cs="Times New Roman"/>
                <w:b/>
                <w:bCs/>
                <w:lang w:val="en-US" w:eastAsia="nb-NO"/>
              </w:rPr>
              <w:t>tennishall</w:t>
            </w:r>
            <w:proofErr w:type="spellEnd"/>
            <w:r w:rsidRPr="007D2A21">
              <w:rPr>
                <w:rFonts w:eastAsia="Times New Roman" w:cs="Times New Roman"/>
                <w:b/>
                <w:bCs/>
                <w:lang w:val="en-US" w:eastAsia="nb-NO"/>
              </w:rPr>
              <w:t xml:space="preserve"> - The Currency Cloud LTD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930.000,00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927.997,35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Inntekter bingo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150.000,00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152.453,00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Inntekter LAM midler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12.000,00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11.651,00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Inntekter Norsk Tipping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25.000,00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23.282,61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Moms kompensasjon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19.000,00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18.953,00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 xml:space="preserve">Andre </w:t>
            </w:r>
            <w:proofErr w:type="spellStart"/>
            <w:proofErr w:type="gramStart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driftsrel.innt</w:t>
            </w:r>
            <w:proofErr w:type="spellEnd"/>
            <w:proofErr w:type="gramEnd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35.000,00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116.676,16</w:t>
            </w:r>
          </w:p>
        </w:tc>
      </w:tr>
      <w:tr w:rsidR="007D2A21" w:rsidRPr="007D2A21" w:rsidTr="007D2A21">
        <w:trPr>
          <w:trHeight w:val="2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28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Sum driftsinntekter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1.319.800,00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1.394.557,12</w:t>
            </w:r>
          </w:p>
        </w:tc>
      </w:tr>
      <w:tr w:rsidR="007D2A21" w:rsidRPr="007D2A21" w:rsidTr="007D2A21">
        <w:trPr>
          <w:trHeight w:val="2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28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u w:val="single"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u w:val="single"/>
                <w:lang w:eastAsia="nb-NO"/>
              </w:rPr>
              <w:t>Driftskostnader: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Stevner, turneringer m.m.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18.000,00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17.811,52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Kjøp strenger, baller, bøker m.m.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18.000,00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17.999,34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Kommunale avgifter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2.790,13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Eiendomsskatt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2.300,00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2.107,02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Strøm bane/lokaler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15.000,00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14.179,58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Strøm hall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65.000,00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60.987,25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Fjernvarme hall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75.000,00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75.182,83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Drift av hus og lokaler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15.000,00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14.337,00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Drift av bane/anlegg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28.653,29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Drift av hall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100.000,00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63.332,30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Honorar - tennis kurs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180.000,00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154.687,51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Honorar RA Tennis/Westbye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200.000,00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273.623,99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Honorar advokat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45.290,00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Kontorrekvisita/programvare/domene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9.000,00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8.239,00</w:t>
            </w:r>
          </w:p>
        </w:tc>
      </w:tr>
      <w:tr w:rsidR="007D2A21" w:rsidRPr="007D2A21" w:rsidTr="007D2A21">
        <w:trPr>
          <w:trHeight w:val="255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Postboks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1.200,00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1.130,00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Telenor ab./Ice.net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12.000,00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11.883,97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proofErr w:type="spellStart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Kontigenter</w:t>
            </w:r>
            <w:proofErr w:type="spellEnd"/>
            <w:r w:rsidRPr="007D2A21">
              <w:rPr>
                <w:rFonts w:eastAsia="Times New Roman" w:cs="Times New Roman"/>
                <w:b/>
                <w:bCs/>
                <w:lang w:eastAsia="nb-NO"/>
              </w:rPr>
              <w:t xml:space="preserve"> aktive medlemmer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35.000,00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29.900,00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Oppmerksomhet, blomster m.m.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1.500,00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1.581,00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Forsikringer Bane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13.000,00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12.014,00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Forsikringer Hall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14.000,00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13.815,00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 xml:space="preserve">Forsikringer </w:t>
            </w:r>
            <w:proofErr w:type="spellStart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Ktr</w:t>
            </w:r>
            <w:proofErr w:type="spellEnd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./</w:t>
            </w:r>
            <w:proofErr w:type="spellStart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Koll.ulykke</w:t>
            </w:r>
            <w:proofErr w:type="spellEnd"/>
            <w:r w:rsidRPr="007D2A21">
              <w:rPr>
                <w:rFonts w:eastAsia="Times New Roman" w:cs="Times New Roman"/>
                <w:b/>
                <w:bCs/>
                <w:lang w:eastAsia="nb-NO"/>
              </w:rPr>
              <w:t>/Formue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9.365,00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Møtekostnader/dugnader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6.000,00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4.843,00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Gebyr Unit4 Agresso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3.500,00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3.313,75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Bankomkostninger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1.700,00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1.504,00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Bankomkostninger lån hall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909,00</w:t>
            </w:r>
          </w:p>
        </w:tc>
      </w:tr>
      <w:tr w:rsidR="007D2A21" w:rsidRPr="007D2A21" w:rsidTr="007D2A21">
        <w:trPr>
          <w:trHeight w:val="2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28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Sum driftskostnader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829.200,00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869.479,48</w:t>
            </w:r>
          </w:p>
        </w:tc>
      </w:tr>
      <w:tr w:rsidR="007D2A21" w:rsidRPr="007D2A21" w:rsidTr="007D2A21">
        <w:trPr>
          <w:trHeight w:val="2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28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lastRenderedPageBreak/>
              <w:t>Driftsresultat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490.600,00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525.077,64</w:t>
            </w:r>
          </w:p>
        </w:tc>
      </w:tr>
      <w:tr w:rsidR="007D2A21" w:rsidRPr="007D2A21" w:rsidTr="007D2A21">
        <w:trPr>
          <w:trHeight w:val="2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Renteinntekter bank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600,00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512,59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Rentekostnader bank hall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150.000,00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156.531,77</w:t>
            </w:r>
          </w:p>
        </w:tc>
      </w:tr>
      <w:tr w:rsidR="007D2A21" w:rsidRPr="007D2A21" w:rsidTr="007D2A21">
        <w:trPr>
          <w:trHeight w:val="255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Andre rentekostnader hall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0,00</w:t>
            </w:r>
          </w:p>
        </w:tc>
      </w:tr>
      <w:tr w:rsidR="007D2A21" w:rsidRPr="007D2A21" w:rsidTr="007D2A21">
        <w:trPr>
          <w:trHeight w:val="282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7D2A21" w:rsidRPr="007D2A21" w:rsidTr="007D2A21">
        <w:trPr>
          <w:trHeight w:val="30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Årets resultat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341.200,00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  <w:r w:rsidRPr="007D2A21">
              <w:rPr>
                <w:rFonts w:eastAsia="Times New Roman" w:cs="Times New Roman"/>
                <w:b/>
                <w:bCs/>
                <w:lang w:eastAsia="nb-NO"/>
              </w:rPr>
              <w:t>369.058,46</w:t>
            </w:r>
          </w:p>
        </w:tc>
      </w:tr>
      <w:tr w:rsidR="007D2A21" w:rsidRPr="007D2A21" w:rsidTr="007D2A21">
        <w:trPr>
          <w:trHeight w:val="27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nb-NO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21" w:rsidRPr="007D2A21" w:rsidRDefault="007D2A21" w:rsidP="007D2A21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</w:tbl>
    <w:p w:rsidR="00530BF6" w:rsidRPr="007D2A21" w:rsidRDefault="00530BF6"/>
    <w:sectPr w:rsidR="00530BF6" w:rsidRPr="007D2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21"/>
    <w:rsid w:val="00530BF6"/>
    <w:rsid w:val="007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BE04"/>
  <w15:chartTrackingRefBased/>
  <w15:docId w15:val="{E28E9F06-43CB-4A5A-BDB6-4B12EE84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Walther Løken (LillestrømBanken)</dc:creator>
  <cp:keywords/>
  <dc:description/>
  <cp:lastModifiedBy>Hansen, Walther Løken (LillestrømBanken)</cp:lastModifiedBy>
  <cp:revision>1</cp:revision>
  <dcterms:created xsi:type="dcterms:W3CDTF">2019-03-27T13:09:00Z</dcterms:created>
  <dcterms:modified xsi:type="dcterms:W3CDTF">2019-03-27T13:13:00Z</dcterms:modified>
</cp:coreProperties>
</file>